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5F5046"/>
          <w:sz w:val="40"/>
          <w:szCs w:val="40"/>
        </w:rPr>
      </w:pPr>
      <w:bookmarkStart w:id="0" w:name="_GoBack"/>
      <w:bookmarkEnd w:id="0"/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5F5046"/>
          <w:sz w:val="40"/>
          <w:szCs w:val="40"/>
        </w:rPr>
      </w:pPr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5F5046"/>
          <w:sz w:val="40"/>
          <w:szCs w:val="40"/>
        </w:rPr>
      </w:pPr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F5046"/>
          <w:sz w:val="40"/>
          <w:szCs w:val="40"/>
        </w:rPr>
      </w:pPr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F5046"/>
          <w:sz w:val="40"/>
          <w:szCs w:val="40"/>
        </w:rPr>
      </w:pPr>
    </w:p>
    <w:tbl>
      <w:tblPr>
        <w:tblStyle w:val="a"/>
        <w:tblW w:w="104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AB0E0D">
        <w:tc>
          <w:tcPr>
            <w:tcW w:w="10488" w:type="dxa"/>
            <w:tcBorders>
              <w:bottom w:val="single" w:sz="4" w:space="0" w:color="D9D9D9"/>
            </w:tcBorders>
          </w:tcPr>
          <w:p w:rsidR="00AB0E0D" w:rsidRDefault="00A51477" w:rsidP="009563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FFFF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[</w:t>
            </w:r>
            <w:r w:rsidR="00956375"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Marketing Communications Senior Specialist</w:t>
            </w: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]</w:t>
            </w:r>
            <w:r>
              <w:rPr>
                <w:rFonts w:ascii="Arial" w:eastAsia="Arial" w:hAnsi="Arial" w:cs="Arial"/>
                <w:color w:val="5F5046"/>
                <w:sz w:val="40"/>
                <w:szCs w:val="40"/>
              </w:rPr>
              <w:t xml:space="preserve"> </w:t>
            </w:r>
          </w:p>
        </w:tc>
      </w:tr>
      <w:tr w:rsidR="00AB0E0D">
        <w:trPr>
          <w:trHeight w:val="2050"/>
        </w:trPr>
        <w:tc>
          <w:tcPr>
            <w:tcW w:w="10488" w:type="dxa"/>
            <w:tcBorders>
              <w:top w:val="single" w:sz="4" w:space="0" w:color="D9D9D9"/>
            </w:tcBorders>
          </w:tcPr>
          <w:p w:rsidR="00AB0E0D" w:rsidRDefault="00AB0E0D">
            <w:pP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  <w:p w:rsidR="00AB0E0D" w:rsidRDefault="00A51477" w:rsidP="005538D0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</w:t>
            </w:r>
            <w:r w:rsidR="005538D0">
              <w:rPr>
                <w:rFonts w:ascii="Arial" w:eastAsia="Arial" w:hAnsi="Arial" w:cs="Arial"/>
              </w:rPr>
              <w:t xml:space="preserve"> a member of Holcim Group,</w:t>
            </w:r>
            <w:r>
              <w:rPr>
                <w:rFonts w:ascii="Arial" w:eastAsia="Arial" w:hAnsi="Arial" w:cs="Arial"/>
              </w:rPr>
              <w:t xml:space="preserve"> the world’s global leader in innovative and sustainable building materials, </w:t>
            </w:r>
            <w:r w:rsidR="005538D0">
              <w:rPr>
                <w:rFonts w:ascii="Arial" w:eastAsia="Arial" w:hAnsi="Arial" w:cs="Arial"/>
              </w:rPr>
              <w:t>Lafarge Egypt</w:t>
            </w:r>
            <w:r>
              <w:rPr>
                <w:rFonts w:ascii="Arial" w:eastAsia="Arial" w:hAnsi="Arial" w:cs="Arial"/>
              </w:rPr>
              <w:t xml:space="preserve"> is reinventing the way the world builds. Supported by a strong team spread </w:t>
            </w:r>
            <w:r w:rsidR="005538D0">
              <w:rPr>
                <w:rFonts w:ascii="Arial" w:eastAsia="Arial" w:hAnsi="Arial" w:cs="Arial"/>
              </w:rPr>
              <w:t xml:space="preserve">all over Egypt </w:t>
            </w:r>
            <w:r>
              <w:rPr>
                <w:rFonts w:ascii="Arial" w:eastAsia="Arial" w:hAnsi="Arial" w:cs="Arial"/>
              </w:rPr>
              <w:t xml:space="preserve">to shaping a greener, smarter and healthier world. </w:t>
            </w:r>
          </w:p>
          <w:p w:rsidR="00AB0E0D" w:rsidRDefault="00A51477">
            <w:pPr>
              <w:rPr>
                <w:rFonts w:ascii="Arial" w:eastAsia="Arial" w:hAnsi="Arial" w:cs="Arial"/>
                <w:color w:val="5F5046"/>
                <w:sz w:val="22"/>
                <w:szCs w:val="22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</w:rPr>
              <w:t xml:space="preserve">As we continue to look for more sustainable ways to build, we need world-class talent to join our team. People who are </w:t>
            </w:r>
            <w:r>
              <w:rPr>
                <w:rFonts w:ascii="Arial" w:eastAsia="Arial" w:hAnsi="Arial" w:cs="Arial"/>
                <w:b/>
              </w:rPr>
              <w:t>passionate</w:t>
            </w:r>
            <w:r>
              <w:rPr>
                <w:rFonts w:ascii="Arial" w:eastAsia="Arial" w:hAnsi="Arial" w:cs="Arial"/>
              </w:rPr>
              <w:t xml:space="preserve"> about sustainability, driven by </w:t>
            </w:r>
            <w:r>
              <w:rPr>
                <w:rFonts w:ascii="Arial" w:eastAsia="Arial" w:hAnsi="Arial" w:cs="Arial"/>
                <w:b/>
              </w:rPr>
              <w:t>curiosity</w:t>
            </w:r>
            <w:r>
              <w:rPr>
                <w:rFonts w:ascii="Arial" w:eastAsia="Arial" w:hAnsi="Arial" w:cs="Arial"/>
              </w:rPr>
              <w:t xml:space="preserve"> and keen to </w:t>
            </w:r>
            <w:r>
              <w:rPr>
                <w:rFonts w:ascii="Arial" w:eastAsia="Arial" w:hAnsi="Arial" w:cs="Arial"/>
                <w:b/>
              </w:rPr>
              <w:t>grow</w:t>
            </w:r>
            <w:r>
              <w:rPr>
                <w:rFonts w:ascii="Arial" w:eastAsia="Arial" w:hAnsi="Arial" w:cs="Arial"/>
              </w:rPr>
              <w:t xml:space="preserve">, </w:t>
            </w:r>
            <w:r>
              <w:rPr>
                <w:rFonts w:ascii="Arial" w:eastAsia="Arial" w:hAnsi="Arial" w:cs="Arial"/>
                <w:b/>
              </w:rPr>
              <w:t>learn, develop</w:t>
            </w:r>
            <w:r>
              <w:rPr>
                <w:rFonts w:ascii="Arial" w:eastAsia="Arial" w:hAnsi="Arial" w:cs="Arial"/>
              </w:rPr>
              <w:t xml:space="preserve"> and </w:t>
            </w:r>
            <w:r>
              <w:rPr>
                <w:rFonts w:ascii="Arial" w:eastAsia="Arial" w:hAnsi="Arial" w:cs="Arial"/>
                <w:b/>
              </w:rPr>
              <w:t>thrive</w:t>
            </w:r>
            <w:r>
              <w:rPr>
                <w:rFonts w:ascii="Arial" w:eastAsia="Arial" w:hAnsi="Arial" w:cs="Arial"/>
              </w:rPr>
              <w:t xml:space="preserve"> in our high-performance culture.</w:t>
            </w:r>
          </w:p>
        </w:tc>
      </w:tr>
    </w:tbl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5F5046"/>
          <w:sz w:val="40"/>
          <w:szCs w:val="40"/>
        </w:rPr>
      </w:pPr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5F5046"/>
          <w:sz w:val="40"/>
          <w:szCs w:val="40"/>
        </w:rPr>
      </w:pPr>
    </w:p>
    <w:tbl>
      <w:tblPr>
        <w:tblStyle w:val="a0"/>
        <w:tblW w:w="104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AB0E0D">
        <w:tc>
          <w:tcPr>
            <w:tcW w:w="10488" w:type="dxa"/>
          </w:tcPr>
          <w:p w:rsidR="00AB0E0D" w:rsidRDefault="00A51477">
            <w:pPr>
              <w:pBdr>
                <w:top w:val="nil"/>
                <w:left w:val="nil"/>
                <w:bottom w:val="single" w:sz="4" w:space="1" w:color="D9D9D9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The opportunity at a glance</w:t>
            </w:r>
          </w:p>
        </w:tc>
      </w:tr>
      <w:tr w:rsidR="00AB0E0D">
        <w:tc>
          <w:tcPr>
            <w:tcW w:w="10488" w:type="dxa"/>
          </w:tcPr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0"/>
                <w:szCs w:val="10"/>
                <w:highlight w:val="yellow"/>
              </w:rPr>
            </w:pPr>
          </w:p>
          <w:p w:rsidR="00956375" w:rsidRDefault="00956375" w:rsidP="00956375">
            <w:pPr>
              <w:pStyle w:val="Default"/>
              <w:numPr>
                <w:ilvl w:val="0"/>
                <w:numId w:val="2"/>
              </w:numPr>
              <w:spacing w:after="68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1108D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Promote the company’s products and services to existing and prospective customers through strategic use of graphics, logos, and other promotional products.</w:t>
            </w:r>
          </w:p>
          <w:p w:rsidR="00956375" w:rsidRDefault="00956375" w:rsidP="00956375">
            <w:pPr>
              <w:pStyle w:val="Default"/>
              <w:numPr>
                <w:ilvl w:val="0"/>
                <w:numId w:val="2"/>
              </w:numPr>
              <w:spacing w:after="68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Responsible for planning and managing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the </w:t>
            </w:r>
            <w:r w:rsidRPr="006817C7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expenditures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 the company’s </w:t>
            </w: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marketing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communication </w:t>
            </w: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activities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budget.</w:t>
            </w:r>
          </w:p>
          <w:p w:rsidR="00956375" w:rsidRPr="0076431A" w:rsidRDefault="00956375" w:rsidP="00956375">
            <w:pPr>
              <w:pStyle w:val="Default"/>
              <w:numPr>
                <w:ilvl w:val="0"/>
                <w:numId w:val="2"/>
              </w:numPr>
              <w:spacing w:after="68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Assist in developing the</w:t>
            </w: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marketing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communication</w:t>
            </w: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plan to grow the pie &amp; maximize profit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:rsidR="00956375" w:rsidRPr="00667061" w:rsidRDefault="00956375" w:rsidP="00956375">
            <w:pPr>
              <w:pStyle w:val="Default"/>
              <w:numPr>
                <w:ilvl w:val="0"/>
                <w:numId w:val="2"/>
              </w:numPr>
              <w:spacing w:after="68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</w:t>
            </w:r>
            <w:r w:rsidRPr="0076431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dentify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and build</w:t>
            </w:r>
            <w:r w:rsidRPr="0076431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long-term relationships with target audiences to increase the brand equity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:rsidR="00956375" w:rsidRPr="00667061" w:rsidRDefault="00956375" w:rsidP="00956375">
            <w:pPr>
              <w:pStyle w:val="Default"/>
              <w:numPr>
                <w:ilvl w:val="0"/>
                <w:numId w:val="2"/>
              </w:numPr>
              <w:spacing w:after="68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66706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Generate the best value propositions to customers to maximize Lafarge profit in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 sustainable way.</w:t>
            </w:r>
          </w:p>
          <w:p w:rsidR="00AB0E0D" w:rsidRPr="00FA0714" w:rsidRDefault="00956375" w:rsidP="00956375">
            <w:pPr>
              <w:numPr>
                <w:ilvl w:val="0"/>
                <w:numId w:val="2"/>
              </w:numPr>
              <w:rPr>
                <w:rFonts w:ascii="Calibri" w:hAnsi="Calibri" w:cs="Tahoma"/>
                <w:sz w:val="22"/>
                <w:szCs w:val="22"/>
                <w:lang w:val="en"/>
              </w:rPr>
            </w:pPr>
            <w:r>
              <w:rPr>
                <w:rFonts w:asciiTheme="minorHAnsi" w:eastAsia="Arial" w:hAnsiTheme="minorHAnsi" w:cstheme="minorHAnsi"/>
                <w:sz w:val="22"/>
              </w:rPr>
              <w:t>Assist</w:t>
            </w:r>
            <w:r w:rsidRPr="00667061">
              <w:rPr>
                <w:rFonts w:asciiTheme="minorHAnsi" w:eastAsia="Arial" w:hAnsiTheme="minorHAnsi" w:cstheme="minorHAnsi"/>
                <w:sz w:val="22"/>
              </w:rPr>
              <w:t xml:space="preserve"> in identifying the objectives &amp; VP, development of the annual marketing plan &amp; its implementation to improve brand KPI’s &amp; ensure EBITDA returns</w:t>
            </w:r>
            <w:proofErr w:type="gramStart"/>
            <w:r w:rsidRPr="00667061">
              <w:rPr>
                <w:rFonts w:asciiTheme="minorHAnsi" w:eastAsia="Arial" w:hAnsiTheme="minorHAnsi" w:cstheme="minorHAnsi"/>
                <w:sz w:val="22"/>
              </w:rPr>
              <w:t>.</w:t>
            </w:r>
            <w:r w:rsidR="00FA0714" w:rsidRPr="00FA0714">
              <w:rPr>
                <w:rFonts w:ascii="Calibri" w:hAnsi="Calibri" w:cs="Tahoma"/>
                <w:sz w:val="22"/>
                <w:szCs w:val="22"/>
                <w:lang w:val="en"/>
              </w:rPr>
              <w:t>.</w:t>
            </w:r>
            <w:proofErr w:type="gramEnd"/>
          </w:p>
        </w:tc>
      </w:tr>
    </w:tbl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60"/>
          <w:szCs w:val="60"/>
        </w:rPr>
      </w:pPr>
    </w:p>
    <w:tbl>
      <w:tblPr>
        <w:tblStyle w:val="a1"/>
        <w:tblW w:w="104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AB0E0D">
        <w:trPr>
          <w:trHeight w:val="407"/>
        </w:trPr>
        <w:tc>
          <w:tcPr>
            <w:tcW w:w="10488" w:type="dxa"/>
          </w:tcPr>
          <w:p w:rsidR="00AB0E0D" w:rsidRDefault="00A51477">
            <w:pPr>
              <w:pBdr>
                <w:top w:val="nil"/>
                <w:left w:val="nil"/>
                <w:bottom w:val="single" w:sz="4" w:space="1" w:color="D9D9D9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Your responsibilities</w:t>
            </w:r>
          </w:p>
        </w:tc>
      </w:tr>
      <w:tr w:rsidR="00AB0E0D">
        <w:trPr>
          <w:trHeight w:val="407"/>
        </w:trPr>
        <w:tc>
          <w:tcPr>
            <w:tcW w:w="10488" w:type="dxa"/>
          </w:tcPr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0"/>
                <w:szCs w:val="10"/>
                <w:highlight w:val="yellow"/>
              </w:rPr>
            </w:pPr>
          </w:p>
          <w:p w:rsidR="00956375" w:rsidRPr="00667061" w:rsidRDefault="00956375" w:rsidP="00956375">
            <w:pPr>
              <w:ind w:right="360"/>
              <w:rPr>
                <w:rFonts w:asciiTheme="minorHAnsi" w:hAnsiTheme="minorHAnsi" w:cstheme="minorHAnsi"/>
                <w:bCs/>
                <w:i/>
                <w:iCs/>
              </w:rPr>
            </w:pPr>
            <w:r w:rsidRPr="00667061">
              <w:rPr>
                <w:rFonts w:asciiTheme="minorHAnsi" w:hAnsiTheme="minorHAnsi" w:cstheme="minorHAnsi"/>
                <w:b/>
                <w:i/>
                <w:iCs/>
              </w:rPr>
              <w:t xml:space="preserve">Key Accountabilities: </w:t>
            </w:r>
            <w:r w:rsidRPr="00667061">
              <w:rPr>
                <w:rFonts w:asciiTheme="minorHAnsi" w:hAnsiTheme="minorHAnsi" w:cstheme="minorHAnsi"/>
                <w:bCs/>
                <w:i/>
                <w:iCs/>
              </w:rPr>
              <w:t>(Focusing more on results rather than tasks list)</w:t>
            </w:r>
          </w:p>
          <w:p w:rsidR="00956375" w:rsidRPr="00667061" w:rsidRDefault="00956375" w:rsidP="00956375">
            <w:pPr>
              <w:ind w:right="360"/>
              <w:rPr>
                <w:rFonts w:asciiTheme="minorHAnsi" w:hAnsiTheme="minorHAnsi" w:cstheme="minorHAnsi"/>
                <w:bCs/>
                <w:i/>
                <w:iCs/>
              </w:rPr>
            </w:pPr>
          </w:p>
          <w:p w:rsidR="00956375" w:rsidRPr="00667061" w:rsidRDefault="00956375" w:rsidP="0095637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7061">
              <w:rPr>
                <w:rFonts w:asciiTheme="minorHAnsi" w:hAnsiTheme="minorHAnsi" w:cstheme="minorHAnsi"/>
                <w:b/>
                <w:sz w:val="22"/>
                <w:szCs w:val="22"/>
              </w:rPr>
              <w:t>1-Health &amp; Safety:</w:t>
            </w:r>
          </w:p>
          <w:p w:rsidR="00956375" w:rsidRPr="00667061" w:rsidRDefault="00956375" w:rsidP="00956375">
            <w:pPr>
              <w:pStyle w:val="ListParagraph"/>
              <w:tabs>
                <w:tab w:val="left" w:pos="-720"/>
                <w:tab w:val="left" w:pos="0"/>
              </w:tabs>
              <w:suppressAutoHyphens/>
              <w:spacing w:before="120" w:after="120"/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67061">
              <w:rPr>
                <w:rFonts w:asciiTheme="minorHAnsi" w:hAnsiTheme="minorHAnsi" w:cstheme="minorHAnsi"/>
                <w:bCs/>
                <w:sz w:val="22"/>
                <w:szCs w:val="22"/>
              </w:rPr>
              <w:t>Adhere to and enforce relevant legislation and policies and ensure that highest degree of safety and safe working practices are maintained.</w:t>
            </w:r>
          </w:p>
          <w:p w:rsidR="00956375" w:rsidRPr="00667061" w:rsidRDefault="00956375" w:rsidP="0095637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67061">
              <w:rPr>
                <w:rFonts w:asciiTheme="minorHAnsi" w:hAnsiTheme="minorHAnsi" w:cstheme="minorHAnsi"/>
                <w:b/>
                <w:sz w:val="22"/>
                <w:szCs w:val="22"/>
              </w:rPr>
              <w:t>2-Functional: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Manage end to end development and brand building campaigns including ATL, BTL, Digital, etc.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Assist in marketing plan preparation, including budget and short and long-term communication strategy.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lastRenderedPageBreak/>
              <w:t>Advertising company’s products and services on media, especially social networks.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Coordinating for the design of promotional material including New Year gift set and giveaways and distributing it via online and offline channels to aid company’s sales and marketing programs.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Mana</w:t>
            </w:r>
            <w:r>
              <w:rPr>
                <w:rFonts w:asciiTheme="minorHAnsi" w:eastAsia="Arial" w:hAnsiTheme="minorHAnsi" w:cstheme="minorHAnsi"/>
                <w:sz w:val="22"/>
              </w:rPr>
              <w:t xml:space="preserve">ge and develop the company B2B </w:t>
            </w:r>
            <w:r w:rsidRPr="00003536">
              <w:rPr>
                <w:rFonts w:asciiTheme="minorHAnsi" w:eastAsia="Arial" w:hAnsiTheme="minorHAnsi" w:cstheme="minorHAnsi"/>
                <w:sz w:val="22"/>
              </w:rPr>
              <w:t>&amp; B2C E-Commerce channels.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Create and implement strategies that increase the online transactions.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Networking with potential clients and industry experts for increasing brand awareness.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Gathering customer feedback for informing product and sales teams (market research).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Monitoring social media pages and corporate website, and also addressing clients’ queries.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Spot new marketing opportunities for company and carry out marketing initiatives.</w:t>
            </w:r>
          </w:p>
          <w:p w:rsidR="00956375" w:rsidRPr="00003536" w:rsidRDefault="00956375" w:rsidP="00956375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Ensure effective monitoring and maintenance of company’s marketing communication budget.</w:t>
            </w:r>
          </w:p>
          <w:p w:rsidR="006C0EBC" w:rsidRDefault="00956375" w:rsidP="006C0EBC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003536">
              <w:rPr>
                <w:rFonts w:asciiTheme="minorHAnsi" w:eastAsia="Arial" w:hAnsiTheme="minorHAnsi" w:cstheme="minorHAnsi"/>
                <w:sz w:val="22"/>
              </w:rPr>
              <w:t>Tracking ROI for measuring the effectiveness of marketing communication campaigns.</w:t>
            </w:r>
          </w:p>
          <w:p w:rsidR="00AB0E0D" w:rsidRPr="006C0EBC" w:rsidRDefault="00956375" w:rsidP="006C0EBC">
            <w:pPr>
              <w:numPr>
                <w:ilvl w:val="0"/>
                <w:numId w:val="5"/>
              </w:numPr>
              <w:tabs>
                <w:tab w:val="num" w:pos="720"/>
              </w:tabs>
              <w:spacing w:after="100"/>
              <w:ind w:left="720" w:hanging="300"/>
              <w:rPr>
                <w:rFonts w:asciiTheme="minorHAnsi" w:eastAsia="Arial" w:hAnsiTheme="minorHAnsi" w:cstheme="minorHAnsi"/>
                <w:sz w:val="22"/>
              </w:rPr>
            </w:pPr>
            <w:r w:rsidRPr="006C0EBC">
              <w:rPr>
                <w:rFonts w:asciiTheme="minorHAnsi" w:eastAsia="Arial" w:hAnsiTheme="minorHAnsi" w:cstheme="minorHAnsi"/>
                <w:sz w:val="22"/>
              </w:rPr>
              <w:t>Create relevant reports on marketing communication projects.</w:t>
            </w:r>
          </w:p>
        </w:tc>
      </w:tr>
    </w:tbl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5F5046"/>
          <w:sz w:val="60"/>
          <w:szCs w:val="60"/>
        </w:rPr>
      </w:pPr>
    </w:p>
    <w:tbl>
      <w:tblPr>
        <w:tblStyle w:val="a3"/>
        <w:tblW w:w="105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593"/>
      </w:tblGrid>
      <w:tr w:rsidR="00AB0E0D">
        <w:trPr>
          <w:trHeight w:val="407"/>
        </w:trPr>
        <w:tc>
          <w:tcPr>
            <w:tcW w:w="10593" w:type="dxa"/>
          </w:tcPr>
          <w:p w:rsidR="00AB0E0D" w:rsidRDefault="00A51477">
            <w:pPr>
              <w:pBdr>
                <w:top w:val="nil"/>
                <w:left w:val="nil"/>
                <w:bottom w:val="single" w:sz="4" w:space="1" w:color="D9D9D9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t>Your experience</w:t>
            </w:r>
          </w:p>
        </w:tc>
      </w:tr>
    </w:tbl>
    <w:p w:rsidR="000C3237" w:rsidRDefault="000C3237" w:rsidP="00956375">
      <w:pPr>
        <w:autoSpaceDE w:val="0"/>
        <w:autoSpaceDN w:val="0"/>
        <w:adjustRightInd w:val="0"/>
        <w:ind w:left="720"/>
        <w:rPr>
          <w:rFonts w:ascii="Calibri" w:hAnsi="Calibri" w:cs="Calibri"/>
          <w:b/>
          <w:bCs/>
          <w:color w:val="000000"/>
          <w:sz w:val="22"/>
          <w:szCs w:val="22"/>
        </w:rPr>
      </w:pPr>
    </w:p>
    <w:p w:rsidR="00956375" w:rsidRP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b/>
          <w:i/>
          <w:iCs/>
          <w:color w:val="000000"/>
          <w:sz w:val="22"/>
          <w:szCs w:val="22"/>
        </w:rPr>
      </w:pPr>
      <w:r w:rsidRPr="00956375">
        <w:rPr>
          <w:rFonts w:ascii="Calibri" w:hAnsi="Calibri" w:cs="Calibri"/>
          <w:b/>
          <w:i/>
          <w:iCs/>
          <w:color w:val="000000"/>
          <w:sz w:val="22"/>
          <w:szCs w:val="22"/>
        </w:rPr>
        <w:t>Knowledge, Skills &amp; experience:</w:t>
      </w:r>
    </w:p>
    <w:p w:rsidR="00956375" w:rsidRP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b/>
          <w:i/>
          <w:iCs/>
          <w:color w:val="000000"/>
          <w:sz w:val="22"/>
          <w:szCs w:val="22"/>
        </w:rPr>
      </w:pPr>
    </w:p>
    <w:p w:rsidR="00EE5C6E" w:rsidRP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b/>
          <w:color w:val="000000"/>
          <w:sz w:val="22"/>
          <w:szCs w:val="22"/>
        </w:rPr>
      </w:pPr>
      <w:r w:rsidRPr="00EE5C6E">
        <w:rPr>
          <w:rFonts w:ascii="Calibri" w:hAnsi="Calibri" w:cs="Calibri"/>
          <w:b/>
          <w:color w:val="000000"/>
          <w:sz w:val="22"/>
          <w:szCs w:val="22"/>
        </w:rPr>
        <w:t xml:space="preserve">Educational background: </w:t>
      </w:r>
    </w:p>
    <w:p w:rsidR="00EE5C6E" w:rsidRP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EE5C6E">
        <w:rPr>
          <w:rFonts w:ascii="Calibri" w:hAnsi="Calibri" w:cs="Calibri"/>
          <w:color w:val="000000"/>
          <w:sz w:val="22"/>
          <w:szCs w:val="22"/>
        </w:rPr>
        <w:t>Bachelor degree of mark</w:t>
      </w:r>
      <w:r w:rsidR="00381B9E">
        <w:rPr>
          <w:rFonts w:ascii="Calibri" w:hAnsi="Calibri" w:cs="Calibri"/>
          <w:color w:val="000000"/>
          <w:sz w:val="22"/>
          <w:szCs w:val="22"/>
        </w:rPr>
        <w:t>eting, business administration/ mass communications/</w:t>
      </w:r>
      <w:r>
        <w:rPr>
          <w:rFonts w:ascii="Calibri" w:hAnsi="Calibri" w:cs="Calibri"/>
          <w:color w:val="000000"/>
          <w:sz w:val="22"/>
          <w:szCs w:val="22"/>
        </w:rPr>
        <w:t xml:space="preserve"> journalism.</w:t>
      </w:r>
      <w:proofErr w:type="gramEnd"/>
    </w:p>
    <w:p w:rsid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color w:val="000000"/>
          <w:sz w:val="22"/>
          <w:szCs w:val="22"/>
        </w:rPr>
      </w:pPr>
    </w:p>
    <w:p w:rsidR="00EE5C6E" w:rsidRP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b/>
          <w:color w:val="000000"/>
          <w:sz w:val="22"/>
          <w:szCs w:val="22"/>
        </w:rPr>
      </w:pPr>
      <w:r w:rsidRPr="00EE5C6E">
        <w:rPr>
          <w:rFonts w:ascii="Calibri" w:hAnsi="Calibri" w:cs="Calibri"/>
          <w:b/>
          <w:color w:val="000000"/>
          <w:sz w:val="22"/>
          <w:szCs w:val="22"/>
        </w:rPr>
        <w:t>Experience:</w:t>
      </w:r>
    </w:p>
    <w:p w:rsidR="00956375" w:rsidRPr="00956375" w:rsidRDefault="00956375" w:rsidP="00956375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956375">
        <w:rPr>
          <w:rFonts w:ascii="Calibri" w:hAnsi="Calibri" w:cs="Calibri"/>
          <w:color w:val="000000"/>
          <w:sz w:val="22"/>
          <w:szCs w:val="22"/>
        </w:rPr>
        <w:t>From 2 to 3 years of experience in a marketing com</w:t>
      </w:r>
      <w:r w:rsidR="006C0EBC">
        <w:rPr>
          <w:rFonts w:ascii="Calibri" w:hAnsi="Calibri" w:cs="Calibri"/>
          <w:color w:val="000000"/>
          <w:sz w:val="22"/>
          <w:szCs w:val="22"/>
        </w:rPr>
        <w:t>munication or advertising field.</w:t>
      </w:r>
    </w:p>
    <w:p w:rsidR="00956375" w:rsidRPr="00956375" w:rsidRDefault="006C0EBC" w:rsidP="00956375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Digital and social media experience. </w:t>
      </w:r>
    </w:p>
    <w:p w:rsidR="00956375" w:rsidRPr="00956375" w:rsidRDefault="00956375" w:rsidP="00956375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956375">
        <w:rPr>
          <w:rFonts w:ascii="Calibri" w:hAnsi="Calibri" w:cs="Calibri"/>
          <w:color w:val="000000"/>
          <w:sz w:val="22"/>
          <w:szCs w:val="22"/>
        </w:rPr>
        <w:t>B2C &amp; B2B marketing experience</w:t>
      </w:r>
      <w:r w:rsidR="006C0EBC">
        <w:rPr>
          <w:rFonts w:ascii="Calibri" w:hAnsi="Calibri" w:cs="Calibri"/>
          <w:color w:val="000000"/>
          <w:sz w:val="22"/>
          <w:szCs w:val="22"/>
        </w:rPr>
        <w:t>.</w:t>
      </w:r>
    </w:p>
    <w:p w:rsidR="00EE5C6E" w:rsidRDefault="00956375" w:rsidP="006C0EBC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956375">
        <w:rPr>
          <w:rFonts w:ascii="Calibri" w:hAnsi="Calibri" w:cs="Calibri"/>
          <w:color w:val="000000"/>
          <w:sz w:val="22"/>
          <w:szCs w:val="22"/>
        </w:rPr>
        <w:t xml:space="preserve">Business development </w:t>
      </w:r>
      <w:r w:rsidR="006C0EBC">
        <w:rPr>
          <w:rFonts w:ascii="Calibri" w:hAnsi="Calibri" w:cs="Calibri"/>
          <w:color w:val="000000"/>
          <w:sz w:val="22"/>
          <w:szCs w:val="22"/>
        </w:rPr>
        <w:t>experienc</w:t>
      </w:r>
      <w:r w:rsidRPr="00956375">
        <w:rPr>
          <w:rFonts w:ascii="Calibri" w:hAnsi="Calibri" w:cs="Calibri"/>
          <w:color w:val="000000"/>
          <w:sz w:val="22"/>
          <w:szCs w:val="22"/>
        </w:rPr>
        <w:t>e</w:t>
      </w:r>
      <w:r w:rsidR="006C0EBC">
        <w:rPr>
          <w:rFonts w:ascii="Calibri" w:hAnsi="Calibri" w:cs="Calibri"/>
          <w:color w:val="000000"/>
          <w:sz w:val="22"/>
          <w:szCs w:val="22"/>
        </w:rPr>
        <w:t>.</w:t>
      </w:r>
    </w:p>
    <w:p w:rsidR="006C0EBC" w:rsidRDefault="006C0EBC" w:rsidP="00EE5C6E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Market research experience is a plus.</w:t>
      </w:r>
    </w:p>
    <w:p w:rsid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color w:val="000000"/>
          <w:sz w:val="22"/>
          <w:szCs w:val="22"/>
        </w:rPr>
      </w:pPr>
    </w:p>
    <w:p w:rsidR="00EE5C6E" w:rsidRPr="00EE5C6E" w:rsidRDefault="00EE5C6E" w:rsidP="00EE5C6E">
      <w:pPr>
        <w:autoSpaceDE w:val="0"/>
        <w:autoSpaceDN w:val="0"/>
        <w:adjustRightInd w:val="0"/>
        <w:ind w:left="420"/>
        <w:rPr>
          <w:rFonts w:ascii="Calibri" w:hAnsi="Calibri" w:cs="Calibri"/>
          <w:b/>
          <w:color w:val="000000"/>
          <w:sz w:val="22"/>
          <w:szCs w:val="22"/>
        </w:rPr>
      </w:pPr>
      <w:r w:rsidRPr="00EE5C6E">
        <w:rPr>
          <w:rFonts w:ascii="Calibri" w:hAnsi="Calibri" w:cs="Calibri"/>
          <w:b/>
          <w:color w:val="000000"/>
          <w:sz w:val="22"/>
          <w:szCs w:val="22"/>
        </w:rPr>
        <w:t>Skills</w:t>
      </w:r>
      <w:r>
        <w:rPr>
          <w:rFonts w:ascii="Calibri" w:hAnsi="Calibri" w:cs="Calibri"/>
          <w:b/>
          <w:color w:val="000000"/>
          <w:sz w:val="22"/>
          <w:szCs w:val="22"/>
        </w:rPr>
        <w:t>: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 xml:space="preserve">- Ability of managing </w:t>
      </w:r>
      <w:r w:rsidR="006C0EBC">
        <w:rPr>
          <w:rFonts w:ascii="Calibri" w:hAnsi="Calibri" w:cs="Calibri"/>
          <w:i/>
          <w:iCs/>
          <w:color w:val="000000"/>
          <w:sz w:val="22"/>
          <w:szCs w:val="22"/>
        </w:rPr>
        <w:t>multiple projects simultaneously.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>- Excellent analytical and problem-solving skills.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>- Strong communication and presentation skills.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>- Innovative decision making.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>- Creative mind-set.</w:t>
      </w:r>
    </w:p>
    <w:p w:rsidR="00EE5C6E" w:rsidRPr="00EE5C6E" w:rsidRDefault="00EE5C6E" w:rsidP="00EE5C6E">
      <w:pPr>
        <w:autoSpaceDE w:val="0"/>
        <w:autoSpaceDN w:val="0"/>
        <w:adjustRightInd w:val="0"/>
        <w:ind w:left="72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EE5C6E">
        <w:rPr>
          <w:rFonts w:ascii="Calibri" w:hAnsi="Calibri" w:cs="Calibri"/>
          <w:i/>
          <w:iCs/>
          <w:color w:val="000000"/>
          <w:sz w:val="22"/>
          <w:szCs w:val="22"/>
        </w:rPr>
        <w:t>- Detail-oriented.</w:t>
      </w:r>
    </w:p>
    <w:p w:rsidR="00EE5C6E" w:rsidRPr="00EE5C6E" w:rsidRDefault="00EE5C6E" w:rsidP="00EE5C6E">
      <w:pPr>
        <w:autoSpaceDE w:val="0"/>
        <w:autoSpaceDN w:val="0"/>
        <w:adjustRightInd w:val="0"/>
        <w:rPr>
          <w:rFonts w:ascii="Calibri" w:hAnsi="Calibri" w:cs="Calibri"/>
          <w:b/>
          <w:i/>
          <w:iCs/>
          <w:color w:val="000000"/>
          <w:sz w:val="22"/>
          <w:szCs w:val="22"/>
        </w:rPr>
      </w:pPr>
    </w:p>
    <w:p w:rsidR="00956375" w:rsidRP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b/>
          <w:i/>
          <w:iCs/>
          <w:color w:val="000000"/>
          <w:sz w:val="22"/>
          <w:szCs w:val="22"/>
        </w:rPr>
      </w:pPr>
      <w:r w:rsidRPr="00956375">
        <w:rPr>
          <w:rFonts w:ascii="Calibri" w:hAnsi="Calibri" w:cs="Calibri"/>
          <w:b/>
          <w:i/>
          <w:iCs/>
          <w:color w:val="000000"/>
          <w:sz w:val="22"/>
          <w:szCs w:val="22"/>
        </w:rPr>
        <w:t xml:space="preserve">Language skills: </w:t>
      </w:r>
    </w:p>
    <w:p w:rsidR="00956375" w:rsidRPr="00956375" w:rsidRDefault="00956375" w:rsidP="00956375">
      <w:pPr>
        <w:numPr>
          <w:ilvl w:val="0"/>
          <w:numId w:val="5"/>
        </w:num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956375">
        <w:rPr>
          <w:rFonts w:ascii="Calibri" w:hAnsi="Calibri" w:cs="Calibri"/>
          <w:color w:val="000000"/>
          <w:sz w:val="22"/>
          <w:szCs w:val="22"/>
        </w:rPr>
        <w:t>Fluent Written and Spoken Arabic</w:t>
      </w:r>
    </w:p>
    <w:p w:rsid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</w:rPr>
      </w:pPr>
      <w:r w:rsidRPr="00956375">
        <w:rPr>
          <w:rFonts w:ascii="Calibri" w:hAnsi="Calibri" w:cs="Calibri"/>
          <w:color w:val="000000"/>
          <w:sz w:val="22"/>
          <w:szCs w:val="22"/>
        </w:rPr>
        <w:t>Fluent Written and Spoken English</w:t>
      </w:r>
    </w:p>
    <w:p w:rsid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3B595F" w:rsidRDefault="003B595F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956375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p w:rsidR="00956375" w:rsidRPr="00FA0714" w:rsidRDefault="00956375" w:rsidP="00956375">
      <w:pPr>
        <w:autoSpaceDE w:val="0"/>
        <w:autoSpaceDN w:val="0"/>
        <w:adjustRightInd w:val="0"/>
        <w:ind w:left="720"/>
        <w:rPr>
          <w:rFonts w:ascii="Calibri" w:hAnsi="Calibri" w:cs="Calibri"/>
          <w:color w:val="000000"/>
          <w:sz w:val="22"/>
          <w:szCs w:val="22"/>
          <w:lang w:val="en"/>
        </w:rPr>
      </w:pPr>
    </w:p>
    <w:tbl>
      <w:tblPr>
        <w:tblStyle w:val="a4"/>
        <w:tblW w:w="104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488"/>
      </w:tblGrid>
      <w:tr w:rsidR="00AB0E0D">
        <w:tc>
          <w:tcPr>
            <w:tcW w:w="10488" w:type="dxa"/>
          </w:tcPr>
          <w:p w:rsidR="00AB0E0D" w:rsidRDefault="00A51477">
            <w:pPr>
              <w:pBdr>
                <w:top w:val="nil"/>
                <w:left w:val="nil"/>
                <w:bottom w:val="single" w:sz="4" w:space="1" w:color="D9D9D9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5F5046"/>
                <w:sz w:val="40"/>
                <w:szCs w:val="40"/>
              </w:rPr>
              <w:lastRenderedPageBreak/>
              <w:t>Our offer</w:t>
            </w:r>
          </w:p>
        </w:tc>
      </w:tr>
      <w:tr w:rsidR="00AB0E0D">
        <w:trPr>
          <w:trHeight w:val="2258"/>
        </w:trPr>
        <w:tc>
          <w:tcPr>
            <w:tcW w:w="10488" w:type="dxa"/>
          </w:tcPr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10"/>
                <w:szCs w:val="10"/>
              </w:rPr>
            </w:pPr>
          </w:p>
          <w:p w:rsidR="00AB0E0D" w:rsidRDefault="00A514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While you help us deliver world-class construction solutions, we promise to help you grow in a dynamic working environment that offers attractive working conditions and encourages personal and professional development.</w:t>
            </w:r>
          </w:p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  <w:p w:rsidR="00AB0E0D" w:rsidRDefault="00A514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 you have the drive, the skills, and the passion to join us? </w:t>
            </w:r>
          </w:p>
          <w:p w:rsidR="00AB0E0D" w:rsidRDefault="00AB0E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</w:p>
          <w:p w:rsidR="00AB0E0D" w:rsidRDefault="00EB3D13" w:rsidP="00EB3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Apply now at (</w:t>
            </w:r>
            <w:hyperlink r:id="rId8" w:history="1">
              <w:r w:rsidR="00E42AEF" w:rsidRPr="00E37F32">
                <w:rPr>
                  <w:rStyle w:val="Hyperlink"/>
                  <w:rFonts w:ascii="Arial" w:eastAsia="Arial" w:hAnsi="Arial" w:cs="Arial"/>
                </w:rPr>
                <w:t>Careers-eg@lafargeholcim.com</w:t>
              </w:r>
            </w:hyperlink>
            <w:r>
              <w:rPr>
                <w:rFonts w:ascii="Arial" w:eastAsia="Arial" w:hAnsi="Arial" w:cs="Arial"/>
              </w:rPr>
              <w:t>)</w:t>
            </w:r>
          </w:p>
          <w:p w:rsidR="00E42AEF" w:rsidRDefault="00E42AEF" w:rsidP="00EB3D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Mentioning the Job Title in the subject line. </w:t>
            </w:r>
          </w:p>
        </w:tc>
      </w:tr>
    </w:tbl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70C0"/>
        </w:rPr>
      </w:pPr>
    </w:p>
    <w:p w:rsidR="00AB0E0D" w:rsidRDefault="00AB0E0D">
      <w:pPr>
        <w:pBdr>
          <w:top w:val="nil"/>
          <w:left w:val="nil"/>
          <w:bottom w:val="nil"/>
          <w:right w:val="nil"/>
          <w:between w:val="nil"/>
        </w:pBdr>
        <w:ind w:left="-851"/>
        <w:jc w:val="both"/>
        <w:rPr>
          <w:rFonts w:ascii="Arial" w:eastAsia="Arial" w:hAnsi="Arial" w:cs="Arial"/>
        </w:rPr>
      </w:pPr>
    </w:p>
    <w:sectPr w:rsidR="00AB0E0D" w:rsidSect="00727A38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843" w:right="701" w:bottom="1560" w:left="851" w:header="709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4D7" w:rsidRDefault="002154D7">
      <w:r>
        <w:separator/>
      </w:r>
    </w:p>
  </w:endnote>
  <w:endnote w:type="continuationSeparator" w:id="0">
    <w:p w:rsidR="002154D7" w:rsidRDefault="00215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1E" w:rsidRDefault="0075511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179D3CD4" wp14:editId="06335A13">
          <wp:simplePos x="0" y="0"/>
          <wp:positionH relativeFrom="column">
            <wp:posOffset>5593080</wp:posOffset>
          </wp:positionH>
          <wp:positionV relativeFrom="paragraph">
            <wp:posOffset>160020</wp:posOffset>
          </wp:positionV>
          <wp:extent cx="1199468" cy="372074"/>
          <wp:effectExtent l="0" t="0" r="1270" b="9525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olcim_Endorsement_Label_2021_sRGB_Englis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468" cy="372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1E" w:rsidRDefault="0075511E">
    <w:pPr>
      <w:pStyle w:val="Footer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5608955</wp:posOffset>
          </wp:positionH>
          <wp:positionV relativeFrom="paragraph">
            <wp:posOffset>233716</wp:posOffset>
          </wp:positionV>
          <wp:extent cx="1199468" cy="372074"/>
          <wp:effectExtent l="0" t="0" r="1270" b="9525"/>
          <wp:wrapNone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Holcim_Endorsement_Label_2021_sRGB_English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468" cy="372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4D7" w:rsidRDefault="002154D7">
      <w:r>
        <w:separator/>
      </w:r>
    </w:p>
  </w:footnote>
  <w:footnote w:type="continuationSeparator" w:id="0">
    <w:p w:rsidR="002154D7" w:rsidRDefault="002154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1E" w:rsidRDefault="0075511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63872" behindDoc="1" locked="0" layoutInCell="1" allowOverlap="1" wp14:anchorId="14643C89" wp14:editId="647315B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325880" cy="442089"/>
          <wp:effectExtent l="0" t="0" r="762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farge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442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11E" w:rsidRDefault="0075511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64896" behindDoc="1" locked="0" layoutInCell="1" allowOverlap="1" wp14:anchorId="23D02ADD" wp14:editId="04092AB1">
          <wp:simplePos x="0" y="0"/>
          <wp:positionH relativeFrom="column">
            <wp:posOffset>-213360</wp:posOffset>
          </wp:positionH>
          <wp:positionV relativeFrom="paragraph">
            <wp:posOffset>-320675</wp:posOffset>
          </wp:positionV>
          <wp:extent cx="1325880" cy="442089"/>
          <wp:effectExtent l="0" t="0" r="7620" b="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farge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442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hidden="0" allowOverlap="1">
          <wp:simplePos x="0" y="0"/>
          <wp:positionH relativeFrom="column">
            <wp:posOffset>-540385</wp:posOffset>
          </wp:positionH>
          <wp:positionV relativeFrom="paragraph">
            <wp:posOffset>182245</wp:posOffset>
          </wp:positionV>
          <wp:extent cx="7629525" cy="1354455"/>
          <wp:effectExtent l="0" t="0" r="9525" b="0"/>
          <wp:wrapNone/>
          <wp:docPr id="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55459"/>
                  <a:stretch>
                    <a:fillRect/>
                  </a:stretch>
                </pic:blipFill>
                <pic:spPr>
                  <a:xfrm>
                    <a:off x="0" y="0"/>
                    <a:ext cx="7629525" cy="1354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hidden="0" allowOverlap="1">
          <wp:simplePos x="0" y="0"/>
          <wp:positionH relativeFrom="column">
            <wp:posOffset>5708015</wp:posOffset>
          </wp:positionH>
          <wp:positionV relativeFrom="paragraph">
            <wp:posOffset>922020</wp:posOffset>
          </wp:positionV>
          <wp:extent cx="1257300" cy="265344"/>
          <wp:effectExtent l="0" t="0" r="0" b="0"/>
          <wp:wrapNone/>
          <wp:docPr id="72" name="image3.png" descr="C:\Users\towidmer\Downloads\LH_Logo_Horizontal_Whit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towidmer\Downloads\LH_Logo_Horizontal_White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2653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4761"/>
    <w:multiLevelType w:val="multilevel"/>
    <w:tmpl w:val="2E2476DA"/>
    <w:lvl w:ilvl="0">
      <w:start w:val="1"/>
      <w:numFmt w:val="bullet"/>
      <w:lvlText w:val="•"/>
      <w:lvlJc w:val="right"/>
      <w:pPr>
        <w:ind w:left="990" w:hanging="150"/>
      </w:pPr>
      <w:rPr>
        <w:rFonts w:ascii="Arial" w:eastAsia="Arial" w:hAnsi="Arial" w:cs="Arial"/>
        <w:b w:val="0"/>
        <w:i w:val="0"/>
        <w:smallCaps w:val="0"/>
        <w:strike w:val="0"/>
        <w:color w:val="5F5046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nsid w:val="02657A41"/>
    <w:multiLevelType w:val="multilevel"/>
    <w:tmpl w:val="C090F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FF734D1"/>
    <w:multiLevelType w:val="multilevel"/>
    <w:tmpl w:val="D834D4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2E0238B"/>
    <w:multiLevelType w:val="hybridMultilevel"/>
    <w:tmpl w:val="725C9FA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6726AA"/>
    <w:multiLevelType w:val="multilevel"/>
    <w:tmpl w:val="DD1E6E46"/>
    <w:lvl w:ilvl="0">
      <w:start w:val="1"/>
      <w:numFmt w:val="bullet"/>
      <w:lvlText w:val=""/>
      <w:lvlJc w:val="left"/>
      <w:pPr>
        <w:ind w:left="420" w:firstLine="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2972" w:firstLine="2552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decimal"/>
      <w:lvlText w:val="%3."/>
      <w:lvlJc w:val="lef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decimal"/>
      <w:lvlText w:val="%5."/>
      <w:lvlJc w:val="left"/>
      <w:pPr>
        <w:ind w:left="10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decimal"/>
      <w:lvlText w:val="%6."/>
      <w:lvlJc w:val="left"/>
      <w:pPr>
        <w:ind w:left="108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decimal"/>
      <w:lvlText w:val="%8."/>
      <w:lvlJc w:val="left"/>
      <w:pPr>
        <w:ind w:left="144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decimal"/>
      <w:lvlText w:val="%9."/>
      <w:lvlJc w:val="left"/>
      <w:pPr>
        <w:ind w:left="180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5">
    <w:nsid w:val="469E70A9"/>
    <w:multiLevelType w:val="multilevel"/>
    <w:tmpl w:val="993626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B0E0D"/>
    <w:rsid w:val="000C3237"/>
    <w:rsid w:val="002154D7"/>
    <w:rsid w:val="00381B9E"/>
    <w:rsid w:val="003B595F"/>
    <w:rsid w:val="004230E9"/>
    <w:rsid w:val="005538D0"/>
    <w:rsid w:val="006C0EBC"/>
    <w:rsid w:val="00727A38"/>
    <w:rsid w:val="0075511E"/>
    <w:rsid w:val="007D7CCD"/>
    <w:rsid w:val="00813CCC"/>
    <w:rsid w:val="008A1C1D"/>
    <w:rsid w:val="00956375"/>
    <w:rsid w:val="00987E2F"/>
    <w:rsid w:val="00A51477"/>
    <w:rsid w:val="00AB0E0D"/>
    <w:rsid w:val="00C356B9"/>
    <w:rsid w:val="00E42AEF"/>
    <w:rsid w:val="00E85EFC"/>
    <w:rsid w:val="00E92E01"/>
    <w:rsid w:val="00EB3D13"/>
    <w:rsid w:val="00EE5C6E"/>
    <w:rsid w:val="00FA0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2A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0714"/>
    <w:pPr>
      <w:ind w:left="720"/>
      <w:contextualSpacing/>
    </w:pPr>
    <w:rPr>
      <w:rFonts w:ascii="Arial" w:hAnsi="Arial"/>
      <w:szCs w:val="20"/>
    </w:rPr>
  </w:style>
  <w:style w:type="paragraph" w:styleId="Header">
    <w:name w:val="header"/>
    <w:basedOn w:val="Normal"/>
    <w:link w:val="HeaderChar"/>
    <w:uiPriority w:val="99"/>
    <w:unhideWhenUsed/>
    <w:rsid w:val="00727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A38"/>
  </w:style>
  <w:style w:type="paragraph" w:styleId="Footer">
    <w:name w:val="footer"/>
    <w:basedOn w:val="Normal"/>
    <w:link w:val="FooterChar"/>
    <w:uiPriority w:val="99"/>
    <w:unhideWhenUsed/>
    <w:rsid w:val="00727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A38"/>
  </w:style>
  <w:style w:type="paragraph" w:customStyle="1" w:styleId="Default">
    <w:name w:val="Default"/>
    <w:rsid w:val="0095637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2AE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A0714"/>
    <w:pPr>
      <w:ind w:left="720"/>
      <w:contextualSpacing/>
    </w:pPr>
    <w:rPr>
      <w:rFonts w:ascii="Arial" w:hAnsi="Arial"/>
      <w:szCs w:val="20"/>
    </w:rPr>
  </w:style>
  <w:style w:type="paragraph" w:styleId="Header">
    <w:name w:val="header"/>
    <w:basedOn w:val="Normal"/>
    <w:link w:val="HeaderChar"/>
    <w:uiPriority w:val="99"/>
    <w:unhideWhenUsed/>
    <w:rsid w:val="00727A3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A38"/>
  </w:style>
  <w:style w:type="paragraph" w:styleId="Footer">
    <w:name w:val="footer"/>
    <w:basedOn w:val="Normal"/>
    <w:link w:val="FooterChar"/>
    <w:uiPriority w:val="99"/>
    <w:unhideWhenUsed/>
    <w:rsid w:val="00727A3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7A38"/>
  </w:style>
  <w:style w:type="paragraph" w:customStyle="1" w:styleId="Default">
    <w:name w:val="Default"/>
    <w:rsid w:val="0095637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14770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932472582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28314701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57438593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207434858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67110250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54078197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17691981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340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63719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55817815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005010930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24186796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875195240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787578113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514153056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63079028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  <w:div w:id="7932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6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204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959610167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256984821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27672719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12752738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734232800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475032872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  <w:div w:id="1156150129">
          <w:marLeft w:val="0"/>
          <w:marRight w:val="0"/>
          <w:marTop w:val="0"/>
          <w:marBottom w:val="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eers-eg@lafargeholcim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 Bakr</dc:creator>
  <cp:lastModifiedBy>Mariam Bakr</cp:lastModifiedBy>
  <cp:revision>19</cp:revision>
  <cp:lastPrinted>2022-04-21T08:57:00Z</cp:lastPrinted>
  <dcterms:created xsi:type="dcterms:W3CDTF">2021-11-02T09:31:00Z</dcterms:created>
  <dcterms:modified xsi:type="dcterms:W3CDTF">2022-04-21T08:57:00Z</dcterms:modified>
</cp:coreProperties>
</file>